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2C37" w14:textId="7B9B8BA6" w:rsidR="00F57D51" w:rsidRPr="00F57D51" w:rsidRDefault="00F57D51" w:rsidP="00F57D51">
      <w:pPr>
        <w:spacing w:after="0" w:line="240" w:lineRule="auto"/>
        <w:rPr>
          <w:rFonts w:ascii="Arial" w:hAnsi="Arial" w:cs="Arial"/>
          <w:b/>
          <w:bCs/>
          <w:sz w:val="20"/>
          <w:szCs w:val="20"/>
          <w:u w:val="single"/>
        </w:rPr>
      </w:pPr>
      <w:r w:rsidRPr="00F57D51">
        <w:rPr>
          <w:rFonts w:ascii="Arial" w:hAnsi="Arial" w:cs="Arial"/>
          <w:b/>
          <w:bCs/>
          <w:sz w:val="20"/>
          <w:szCs w:val="20"/>
          <w:u w:val="single"/>
        </w:rPr>
        <w:t>5-year EICR testing (power switch-off) - 'Social Studies' area</w:t>
      </w:r>
    </w:p>
    <w:p w14:paraId="4E2364E1" w14:textId="77777777" w:rsidR="00F57D51" w:rsidRDefault="00F57D51" w:rsidP="00F57D51">
      <w:pPr>
        <w:spacing w:after="0" w:line="240" w:lineRule="auto"/>
        <w:rPr>
          <w:rFonts w:ascii="Arial" w:hAnsi="Arial" w:cs="Arial"/>
          <w:sz w:val="20"/>
          <w:szCs w:val="20"/>
        </w:rPr>
      </w:pPr>
    </w:p>
    <w:p w14:paraId="457ACBCC" w14:textId="5A501ADD" w:rsidR="00F57D51" w:rsidRPr="00F57D51" w:rsidRDefault="00F57D51" w:rsidP="00F57D51">
      <w:pPr>
        <w:spacing w:after="0" w:line="240" w:lineRule="auto"/>
        <w:rPr>
          <w:rFonts w:ascii="Arial" w:hAnsi="Arial" w:cs="Arial"/>
          <w:sz w:val="20"/>
          <w:szCs w:val="20"/>
        </w:rPr>
      </w:pPr>
      <w:r w:rsidRPr="00F57D51">
        <w:rPr>
          <w:rFonts w:ascii="Arial" w:hAnsi="Arial" w:cs="Arial"/>
          <w:sz w:val="20"/>
          <w:szCs w:val="20"/>
        </w:rPr>
        <w:t xml:space="preserve">The 5-yearly Electrical Installation Condition Report (EICR) testing is now due to be undertaken to ensure compliance with electrical requirements, and contractors from Trinity Electrical will be on campus to carry out the works. These works will involve turning off the power in each location. The works have been scheduled out of standard office times to cause as least disruption as possible to staff and students working and studying. </w:t>
      </w:r>
    </w:p>
    <w:p w14:paraId="12E932D2" w14:textId="77777777" w:rsidR="00F57D51" w:rsidRPr="00F57D51" w:rsidRDefault="00F57D51" w:rsidP="00F57D51">
      <w:pPr>
        <w:spacing w:after="0" w:line="240" w:lineRule="auto"/>
        <w:rPr>
          <w:rFonts w:ascii="Arial" w:hAnsi="Arial" w:cs="Arial"/>
          <w:sz w:val="20"/>
          <w:szCs w:val="20"/>
        </w:rPr>
      </w:pPr>
    </w:p>
    <w:p w14:paraId="174F5BD6" w14:textId="77777777" w:rsidR="00F57D51" w:rsidRPr="00F57D51" w:rsidRDefault="00F57D51" w:rsidP="00F57D51">
      <w:pPr>
        <w:spacing w:after="0" w:line="240" w:lineRule="auto"/>
        <w:rPr>
          <w:rFonts w:ascii="Arial" w:hAnsi="Arial" w:cs="Arial"/>
          <w:sz w:val="20"/>
          <w:szCs w:val="20"/>
        </w:rPr>
      </w:pPr>
      <w:r w:rsidRPr="00F57D51">
        <w:rPr>
          <w:rFonts w:ascii="Arial" w:hAnsi="Arial" w:cs="Arial"/>
          <w:sz w:val="20"/>
          <w:szCs w:val="20"/>
        </w:rPr>
        <w:t>If you need to request an alternative date or time for the testing in your area, please let us know as soon as possible, and we will make alternative arrangements.</w:t>
      </w:r>
    </w:p>
    <w:p w14:paraId="5A82E766" w14:textId="77777777" w:rsidR="00F57D51" w:rsidRPr="00F57D51" w:rsidRDefault="00F57D51" w:rsidP="00F57D51">
      <w:pPr>
        <w:spacing w:after="0" w:line="240" w:lineRule="auto"/>
        <w:rPr>
          <w:rFonts w:ascii="Arial" w:hAnsi="Arial" w:cs="Arial"/>
          <w:sz w:val="20"/>
          <w:szCs w:val="20"/>
        </w:rPr>
      </w:pPr>
    </w:p>
    <w:p w14:paraId="6AF418E8" w14:textId="77777777" w:rsidR="00F57D51" w:rsidRDefault="00F57D51" w:rsidP="00F57D51">
      <w:pPr>
        <w:spacing w:after="0" w:line="240" w:lineRule="auto"/>
        <w:rPr>
          <w:rFonts w:ascii="Arial" w:hAnsi="Arial" w:cs="Arial"/>
          <w:sz w:val="20"/>
          <w:szCs w:val="20"/>
        </w:rPr>
      </w:pPr>
      <w:r w:rsidRPr="00F57D51">
        <w:rPr>
          <w:rFonts w:ascii="Arial" w:hAnsi="Arial" w:cs="Arial"/>
          <w:sz w:val="20"/>
          <w:szCs w:val="20"/>
        </w:rPr>
        <w:t>Testing will take place during the evenings throughout the week commencing Monday 14 July, in the area outlined on the map below:</w:t>
      </w:r>
    </w:p>
    <w:p w14:paraId="2EF5EF25" w14:textId="77777777" w:rsidR="00F57D51" w:rsidRPr="00F57D51" w:rsidRDefault="00F57D51" w:rsidP="00F57D51">
      <w:pPr>
        <w:spacing w:after="0" w:line="240" w:lineRule="auto"/>
        <w:rPr>
          <w:rFonts w:ascii="Arial" w:hAnsi="Arial" w:cs="Arial"/>
          <w:sz w:val="20"/>
          <w:szCs w:val="20"/>
        </w:rPr>
      </w:pPr>
    </w:p>
    <w:p w14:paraId="316C68DB" w14:textId="254A6DE2" w:rsidR="00F57D51" w:rsidRPr="00F57D51" w:rsidRDefault="00F57D51" w:rsidP="00F57D51">
      <w:pPr>
        <w:spacing w:after="0" w:line="240" w:lineRule="auto"/>
        <w:rPr>
          <w:rFonts w:ascii="Arial" w:hAnsi="Arial" w:cs="Arial"/>
          <w:sz w:val="20"/>
          <w:szCs w:val="20"/>
        </w:rPr>
      </w:pPr>
      <w:r w:rsidRPr="00F57D51">
        <w:rPr>
          <w:rFonts w:ascii="Arial" w:hAnsi="Arial" w:cs="Arial"/>
          <w:sz w:val="20"/>
          <w:szCs w:val="20"/>
        </w:rPr>
        <w:drawing>
          <wp:inline distT="0" distB="0" distL="0" distR="0" wp14:anchorId="017D783F" wp14:editId="72258ACA">
            <wp:extent cx="4143375" cy="4238625"/>
            <wp:effectExtent l="0" t="0" r="9525" b="9525"/>
            <wp:docPr id="1993020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143375" cy="4238625"/>
                    </a:xfrm>
                    <a:prstGeom prst="rect">
                      <a:avLst/>
                    </a:prstGeom>
                    <a:noFill/>
                    <a:ln>
                      <a:noFill/>
                    </a:ln>
                  </pic:spPr>
                </pic:pic>
              </a:graphicData>
            </a:graphic>
          </wp:inline>
        </w:drawing>
      </w:r>
    </w:p>
    <w:p w14:paraId="26FF54AE" w14:textId="77777777" w:rsidR="00F57D51" w:rsidRPr="00F57D51" w:rsidRDefault="00F57D51" w:rsidP="00F57D51">
      <w:pPr>
        <w:spacing w:after="0" w:line="240" w:lineRule="auto"/>
        <w:rPr>
          <w:rFonts w:ascii="Arial" w:hAnsi="Arial" w:cs="Arial"/>
          <w:sz w:val="20"/>
          <w:szCs w:val="20"/>
        </w:rPr>
      </w:pPr>
    </w:p>
    <w:p w14:paraId="2C6056C0" w14:textId="77777777" w:rsidR="00F57D51" w:rsidRPr="00F57D51" w:rsidRDefault="00F57D51" w:rsidP="00F57D51">
      <w:pPr>
        <w:spacing w:after="0" w:line="240" w:lineRule="auto"/>
        <w:rPr>
          <w:rFonts w:ascii="Arial" w:hAnsi="Arial" w:cs="Arial"/>
          <w:sz w:val="20"/>
          <w:szCs w:val="20"/>
        </w:rPr>
      </w:pPr>
      <w:r w:rsidRPr="00F57D51">
        <w:rPr>
          <w:rFonts w:ascii="Arial" w:hAnsi="Arial" w:cs="Arial"/>
          <w:sz w:val="20"/>
          <w:szCs w:val="20"/>
        </w:rPr>
        <w:t xml:space="preserve">The work will involve extensive testing of the fuseboards, switcher gear, final circuits, and visual inspections for damage and overheating. Each floor will be tested individually. Emergency lighting will remain in place throughout the works. </w:t>
      </w:r>
    </w:p>
    <w:p w14:paraId="209F3D01" w14:textId="77777777" w:rsidR="00D6483B" w:rsidRPr="00414A8E" w:rsidRDefault="00D6483B" w:rsidP="00414A8E">
      <w:pPr>
        <w:spacing w:after="0" w:line="240" w:lineRule="auto"/>
        <w:rPr>
          <w:rFonts w:ascii="Arial" w:hAnsi="Arial" w:cs="Arial"/>
          <w:sz w:val="20"/>
          <w:szCs w:val="20"/>
        </w:rPr>
      </w:pPr>
    </w:p>
    <w:sectPr w:rsidR="00D6483B"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7D51"/>
    <w:rsid w:val="00414A8E"/>
    <w:rsid w:val="004571E7"/>
    <w:rsid w:val="005125E9"/>
    <w:rsid w:val="0067322E"/>
    <w:rsid w:val="00CF00B9"/>
    <w:rsid w:val="00D6483B"/>
    <w:rsid w:val="00E01737"/>
    <w:rsid w:val="00F5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7A8A"/>
  <w15:chartTrackingRefBased/>
  <w15:docId w15:val="{AB7D1B2C-9140-415C-9C8F-53E4A4DF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D5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57D5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7D5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7D5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7D5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7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5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57D5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7D5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7D5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57D5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57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D51"/>
    <w:rPr>
      <w:rFonts w:eastAsiaTheme="majorEastAsia" w:cstheme="majorBidi"/>
      <w:color w:val="272727" w:themeColor="text1" w:themeTint="D8"/>
    </w:rPr>
  </w:style>
  <w:style w:type="paragraph" w:styleId="Title">
    <w:name w:val="Title"/>
    <w:basedOn w:val="Normal"/>
    <w:next w:val="Normal"/>
    <w:link w:val="TitleChar"/>
    <w:uiPriority w:val="10"/>
    <w:qFormat/>
    <w:rsid w:val="00F57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D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D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7D51"/>
    <w:rPr>
      <w:i/>
      <w:iCs/>
      <w:color w:val="404040" w:themeColor="text1" w:themeTint="BF"/>
    </w:rPr>
  </w:style>
  <w:style w:type="paragraph" w:styleId="ListParagraph">
    <w:name w:val="List Paragraph"/>
    <w:basedOn w:val="Normal"/>
    <w:uiPriority w:val="34"/>
    <w:qFormat/>
    <w:rsid w:val="00F57D51"/>
    <w:pPr>
      <w:ind w:left="720"/>
      <w:contextualSpacing/>
    </w:pPr>
  </w:style>
  <w:style w:type="character" w:styleId="IntenseEmphasis">
    <w:name w:val="Intense Emphasis"/>
    <w:basedOn w:val="DefaultParagraphFont"/>
    <w:uiPriority w:val="21"/>
    <w:qFormat/>
    <w:rsid w:val="00F57D51"/>
    <w:rPr>
      <w:i/>
      <w:iCs/>
      <w:color w:val="365F91" w:themeColor="accent1" w:themeShade="BF"/>
    </w:rPr>
  </w:style>
  <w:style w:type="paragraph" w:styleId="IntenseQuote">
    <w:name w:val="Intense Quote"/>
    <w:basedOn w:val="Normal"/>
    <w:next w:val="Normal"/>
    <w:link w:val="IntenseQuoteChar"/>
    <w:uiPriority w:val="30"/>
    <w:qFormat/>
    <w:rsid w:val="00F57D5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7D51"/>
    <w:rPr>
      <w:i/>
      <w:iCs/>
      <w:color w:val="365F91" w:themeColor="accent1" w:themeShade="BF"/>
    </w:rPr>
  </w:style>
  <w:style w:type="character" w:styleId="IntenseReference">
    <w:name w:val="Intense Reference"/>
    <w:basedOn w:val="DefaultParagraphFont"/>
    <w:uiPriority w:val="32"/>
    <w:qFormat/>
    <w:rsid w:val="00F57D5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1505">
      <w:bodyDiv w:val="1"/>
      <w:marLeft w:val="0"/>
      <w:marRight w:val="0"/>
      <w:marTop w:val="0"/>
      <w:marBottom w:val="0"/>
      <w:divBdr>
        <w:top w:val="none" w:sz="0" w:space="0" w:color="auto"/>
        <w:left w:val="none" w:sz="0" w:space="0" w:color="auto"/>
        <w:bottom w:val="none" w:sz="0" w:space="0" w:color="auto"/>
        <w:right w:val="none" w:sz="0" w:space="0" w:color="auto"/>
      </w:divBdr>
    </w:div>
    <w:div w:id="11620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F0DE.8605E1E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University of Essex</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Victoria</dc:creator>
  <cp:keywords/>
  <dc:description/>
  <cp:lastModifiedBy>Ponder, Victoria</cp:lastModifiedBy>
  <cp:revision>1</cp:revision>
  <dcterms:created xsi:type="dcterms:W3CDTF">2025-07-10T08:32:00Z</dcterms:created>
  <dcterms:modified xsi:type="dcterms:W3CDTF">2025-07-10T08:33:00Z</dcterms:modified>
</cp:coreProperties>
</file>